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Default="0064120F" w:rsidP="00E85118">
      <w:pPr>
        <w:spacing w:line="240" w:lineRule="exact"/>
        <w:jc w:val="center"/>
      </w:pPr>
      <w:r>
        <w:t>ПОЯСНИТЕЛЬНАЯ ЗАПИСКА</w:t>
      </w:r>
    </w:p>
    <w:p w:rsidR="00E85118" w:rsidRDefault="001E127E" w:rsidP="008740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1801A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1801A4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1801A4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1801A4" w:rsidRPr="001801A4" w:rsidRDefault="001801A4" w:rsidP="002E096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1A4">
        <w:rPr>
          <w:rFonts w:ascii="Times New Roman" w:hAnsi="Times New Roman" w:cs="Times New Roman"/>
          <w:b w:val="0"/>
          <w:sz w:val="28"/>
          <w:szCs w:val="28"/>
        </w:rPr>
        <w:t>«</w:t>
      </w:r>
      <w:r w:rsidR="002E0965" w:rsidRPr="002E096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</w:t>
      </w:r>
      <w:r w:rsidRPr="001801A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218B4" w:rsidRDefault="006218B4" w:rsidP="006218B4">
      <w:pPr>
        <w:jc w:val="center"/>
      </w:pPr>
    </w:p>
    <w:p w:rsidR="002E0965" w:rsidRDefault="002E0965" w:rsidP="00B82D89">
      <w:pPr>
        <w:ind w:firstLine="709"/>
        <w:jc w:val="both"/>
        <w:rPr>
          <w:rFonts w:eastAsia="Calibri"/>
          <w:szCs w:val="28"/>
        </w:rPr>
      </w:pPr>
      <w:proofErr w:type="gramStart"/>
      <w:r w:rsidRPr="002E0965">
        <w:rPr>
          <w:color w:val="000000"/>
        </w:rPr>
        <w:t>Проект постановления администрации города Ставрополя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3210» (далее – проект постановле</w:t>
      </w:r>
      <w:r w:rsidR="00173981">
        <w:rPr>
          <w:color w:val="000000"/>
        </w:rPr>
        <w:t>ния) подготовлен в соответствии</w:t>
      </w:r>
      <w:r w:rsidR="00173981">
        <w:rPr>
          <w:color w:val="000000"/>
        </w:rPr>
        <w:br/>
      </w:r>
      <w:r w:rsidRPr="002E0965">
        <w:rPr>
          <w:color w:val="000000"/>
        </w:rPr>
        <w:t xml:space="preserve">с </w:t>
      </w:r>
      <w:r w:rsidRPr="002E0965">
        <w:rPr>
          <w:rFonts w:eastAsia="Calibri"/>
          <w:szCs w:val="28"/>
        </w:rPr>
        <w:t>постановлением администрации города Ставрополя от 26.08.2019 № 2382 «О Порядке принятия решения</w:t>
      </w:r>
      <w:proofErr w:type="gramEnd"/>
      <w:r w:rsidRPr="002E0965">
        <w:rPr>
          <w:rFonts w:eastAsia="Calibri"/>
          <w:szCs w:val="28"/>
        </w:rPr>
        <w:t xml:space="preserve"> </w:t>
      </w:r>
      <w:proofErr w:type="gramStart"/>
      <w:r w:rsidRPr="002E0965">
        <w:rPr>
          <w:rFonts w:eastAsia="Calibri"/>
          <w:szCs w:val="28"/>
        </w:rPr>
        <w:t>о разработке муниципальных программ, их формирования и реализации»</w:t>
      </w:r>
      <w:r w:rsidRPr="002E0965">
        <w:rPr>
          <w:rFonts w:eastAsia="Calibri"/>
          <w:szCs w:val="28"/>
          <w:lang w:eastAsia="en-US"/>
        </w:rPr>
        <w:t xml:space="preserve">, в целях уточнения </w:t>
      </w:r>
      <w:r w:rsidRPr="002E0965">
        <w:rPr>
          <w:rFonts w:eastAsia="Calibri"/>
          <w:szCs w:val="28"/>
        </w:rPr>
        <w:t>показателей (индикаторов) достижения целей программы и (или) показателей решения задач подпрограммы (программы), механизма реализации программы, перечня и состава мероприятий программы</w:t>
      </w:r>
      <w:r w:rsidR="00A1575D">
        <w:rPr>
          <w:rFonts w:eastAsia="Calibri"/>
          <w:szCs w:val="28"/>
        </w:rPr>
        <w:t>, пунктом 5 повестки дня Протокола заседания межведомственной рабочей группы по построению, внедрению, развитию и эксплуатации аппаратно-программного комплекса «Безопасный город» на территории муниципального образования города Ставрополя Ставропольского края от 27</w:t>
      </w:r>
      <w:proofErr w:type="gramEnd"/>
      <w:r w:rsidR="00A1575D">
        <w:rPr>
          <w:rFonts w:eastAsia="Calibri"/>
          <w:szCs w:val="28"/>
        </w:rPr>
        <w:t xml:space="preserve"> марта 2020 № 10</w:t>
      </w:r>
      <w:r>
        <w:rPr>
          <w:rFonts w:eastAsia="Calibri"/>
          <w:szCs w:val="28"/>
        </w:rPr>
        <w:t>.</w:t>
      </w:r>
    </w:p>
    <w:p w:rsidR="00E45C6C" w:rsidRDefault="002E0965" w:rsidP="00B82D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965">
        <w:rPr>
          <w:szCs w:val="28"/>
        </w:rPr>
        <w:t xml:space="preserve">Проектом </w:t>
      </w:r>
      <w:r w:rsidRPr="00B82D89">
        <w:rPr>
          <w:szCs w:val="28"/>
        </w:rPr>
        <w:t>постановления вносятся изменения</w:t>
      </w:r>
      <w:r w:rsidR="00E45C6C">
        <w:rPr>
          <w:szCs w:val="28"/>
        </w:rPr>
        <w:t>:</w:t>
      </w:r>
    </w:p>
    <w:p w:rsidR="002E0965" w:rsidRPr="00B82D89" w:rsidRDefault="00E45C6C" w:rsidP="00B82D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E0965" w:rsidRPr="00B82D89">
        <w:rPr>
          <w:szCs w:val="28"/>
        </w:rPr>
        <w:t xml:space="preserve">в </w:t>
      </w:r>
      <w:r w:rsidR="00B82D89" w:rsidRPr="00B82D89">
        <w:rPr>
          <w:szCs w:val="28"/>
        </w:rPr>
        <w:t>приложение 4 «Перечень и общая характеристика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="00B82D89">
        <w:rPr>
          <w:szCs w:val="28"/>
        </w:rPr>
        <w:t xml:space="preserve"> в части </w:t>
      </w:r>
      <w:r>
        <w:rPr>
          <w:szCs w:val="28"/>
        </w:rPr>
        <w:t xml:space="preserve">уточнения </w:t>
      </w:r>
      <w:r w:rsidR="00B82D89">
        <w:rPr>
          <w:szCs w:val="28"/>
        </w:rPr>
        <w:t>наименования мероприяти</w:t>
      </w:r>
      <w:r>
        <w:rPr>
          <w:szCs w:val="28"/>
        </w:rPr>
        <w:t>й</w:t>
      </w:r>
      <w:r w:rsidR="00B82D89">
        <w:rPr>
          <w:szCs w:val="28"/>
        </w:rPr>
        <w:t>:</w:t>
      </w:r>
    </w:p>
    <w:p w:rsidR="00B82D89" w:rsidRDefault="00B82D89" w:rsidP="00B82D8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строке 12 графа 2 излагается в новой редакции: «</w:t>
      </w:r>
      <w:r w:rsidRPr="00B82D89">
        <w:rPr>
          <w:sz w:val="28"/>
          <w:szCs w:val="28"/>
        </w:rPr>
        <w:t>Совершенствование, развитие, дооборудование и поддержание в постоянной готовности муниципальной системы оповещения, создание запасов технических сре</w:t>
      </w:r>
      <w:proofErr w:type="gramStart"/>
      <w:r w:rsidRPr="00B82D89">
        <w:rPr>
          <w:sz w:val="28"/>
          <w:szCs w:val="28"/>
        </w:rPr>
        <w:t>дств дл</w:t>
      </w:r>
      <w:proofErr w:type="gramEnd"/>
      <w:r w:rsidRPr="00B82D89">
        <w:rPr>
          <w:sz w:val="28"/>
          <w:szCs w:val="28"/>
        </w:rPr>
        <w:t>я оповещения (в том числе для ремонта системы оповещения) и оплату каналов связи до оконечных устройств оповещения</w:t>
      </w:r>
      <w:r>
        <w:rPr>
          <w:sz w:val="28"/>
          <w:szCs w:val="28"/>
        </w:rPr>
        <w:t>»</w:t>
      </w:r>
      <w:r w:rsidR="00E45C6C">
        <w:rPr>
          <w:sz w:val="28"/>
          <w:szCs w:val="28"/>
        </w:rPr>
        <w:t>;</w:t>
      </w:r>
    </w:p>
    <w:p w:rsidR="00B82D89" w:rsidRDefault="00B82D89" w:rsidP="00B82D8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строке 13 графа 2 </w:t>
      </w:r>
      <w:r>
        <w:rPr>
          <w:sz w:val="28"/>
          <w:szCs w:val="28"/>
        </w:rPr>
        <w:t>излагается в новой редакции</w:t>
      </w:r>
      <w:r>
        <w:rPr>
          <w:sz w:val="28"/>
          <w:szCs w:val="28"/>
        </w:rPr>
        <w:t>: «</w:t>
      </w:r>
      <w:r w:rsidRPr="00B82D89">
        <w:rPr>
          <w:sz w:val="28"/>
          <w:szCs w:val="28"/>
          <w:lang w:eastAsia="ru-RU"/>
        </w:rPr>
        <w:t>Разработка проектно-сметной документации аппаратно-программного комплекса «Безопасный город» на территории города Ставрополя. Построение, развитие, дооборудование и поддержание в постоянной готовности сегмента обеспечения правопорядка и профилактики правонарушений, включая системы видеонаблюдения, создание запасов технических сре</w:t>
      </w:r>
      <w:proofErr w:type="gramStart"/>
      <w:r w:rsidRPr="00B82D89">
        <w:rPr>
          <w:sz w:val="28"/>
          <w:szCs w:val="28"/>
          <w:lang w:eastAsia="ru-RU"/>
        </w:rPr>
        <w:t>дств дл</w:t>
      </w:r>
      <w:proofErr w:type="gramEnd"/>
      <w:r w:rsidRPr="00B82D89">
        <w:rPr>
          <w:sz w:val="28"/>
          <w:szCs w:val="28"/>
          <w:lang w:eastAsia="ru-RU"/>
        </w:rPr>
        <w:t xml:space="preserve">я </w:t>
      </w:r>
      <w:r w:rsidRPr="00B82D89">
        <w:rPr>
          <w:sz w:val="28"/>
          <w:szCs w:val="28"/>
          <w:lang w:eastAsia="ru-RU"/>
        </w:rPr>
        <w:lastRenderedPageBreak/>
        <w:t>ремонта системы видеонаблюдения на территории города Ставрополя и каналов передачи данных</w:t>
      </w:r>
      <w:r>
        <w:rPr>
          <w:sz w:val="28"/>
          <w:szCs w:val="28"/>
        </w:rPr>
        <w:t>»</w:t>
      </w:r>
      <w:r w:rsidR="00173981">
        <w:rPr>
          <w:sz w:val="28"/>
          <w:szCs w:val="28"/>
        </w:rPr>
        <w:t>.</w:t>
      </w:r>
    </w:p>
    <w:p w:rsidR="00F44676" w:rsidRDefault="00173981" w:rsidP="00F4467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73981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173981">
        <w:rPr>
          <w:sz w:val="28"/>
          <w:szCs w:val="28"/>
        </w:rPr>
        <w:t xml:space="preserve"> изменений в</w:t>
      </w:r>
      <w:r w:rsidR="00F44676" w:rsidRPr="00F44676">
        <w:t xml:space="preserve"> </w:t>
      </w:r>
      <w:r w:rsidR="00F44676" w:rsidRPr="00F44676">
        <w:rPr>
          <w:sz w:val="28"/>
          <w:szCs w:val="28"/>
        </w:rPr>
        <w:t>наименования мероприятий</w:t>
      </w:r>
      <w:r w:rsidRPr="00173981">
        <w:rPr>
          <w:sz w:val="28"/>
          <w:szCs w:val="28"/>
        </w:rPr>
        <w:t xml:space="preserve"> обеспечит возможность </w:t>
      </w:r>
      <w:r w:rsidRPr="00B82D89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</w:t>
      </w:r>
      <w:r w:rsidRPr="00B82D89">
        <w:rPr>
          <w:sz w:val="28"/>
          <w:szCs w:val="28"/>
        </w:rPr>
        <w:t>, развити</w:t>
      </w:r>
      <w:r>
        <w:rPr>
          <w:sz w:val="28"/>
          <w:szCs w:val="28"/>
        </w:rPr>
        <w:t>я</w:t>
      </w:r>
      <w:r w:rsidRPr="00B82D89">
        <w:rPr>
          <w:sz w:val="28"/>
          <w:szCs w:val="28"/>
        </w:rPr>
        <w:t>, дооборудовани</w:t>
      </w:r>
      <w:r>
        <w:rPr>
          <w:sz w:val="28"/>
          <w:szCs w:val="28"/>
        </w:rPr>
        <w:t>я</w:t>
      </w:r>
      <w:r w:rsidRPr="00B82D89">
        <w:rPr>
          <w:sz w:val="28"/>
          <w:szCs w:val="28"/>
        </w:rPr>
        <w:t xml:space="preserve"> и поддержани</w:t>
      </w:r>
      <w:r>
        <w:rPr>
          <w:sz w:val="28"/>
          <w:szCs w:val="28"/>
        </w:rPr>
        <w:t>я</w:t>
      </w:r>
      <w:r w:rsidRPr="00B82D89">
        <w:rPr>
          <w:sz w:val="28"/>
          <w:szCs w:val="28"/>
        </w:rPr>
        <w:t xml:space="preserve"> в постоянной готовности муниципальной системы оповещения, создани</w:t>
      </w:r>
      <w:r>
        <w:rPr>
          <w:sz w:val="28"/>
          <w:szCs w:val="28"/>
        </w:rPr>
        <w:t>я</w:t>
      </w:r>
      <w:r w:rsidRPr="00B82D89">
        <w:rPr>
          <w:sz w:val="28"/>
          <w:szCs w:val="28"/>
        </w:rPr>
        <w:t xml:space="preserve"> запасов технических средств для оповещения (в том числе для ремонта системы оповещения) и оплат</w:t>
      </w:r>
      <w:r>
        <w:rPr>
          <w:sz w:val="28"/>
          <w:szCs w:val="28"/>
        </w:rPr>
        <w:t>ы</w:t>
      </w:r>
      <w:r w:rsidRPr="00B82D89">
        <w:rPr>
          <w:sz w:val="28"/>
          <w:szCs w:val="28"/>
        </w:rPr>
        <w:t xml:space="preserve"> каналов связи до оконечных устройств оповещения</w:t>
      </w:r>
      <w:r>
        <w:rPr>
          <w:sz w:val="28"/>
          <w:szCs w:val="28"/>
        </w:rPr>
        <w:t xml:space="preserve">, а также возможность </w:t>
      </w:r>
      <w:r w:rsidRPr="00B82D89">
        <w:rPr>
          <w:sz w:val="28"/>
          <w:szCs w:val="28"/>
          <w:lang w:eastAsia="ru-RU"/>
        </w:rPr>
        <w:t>построени</w:t>
      </w:r>
      <w:r>
        <w:rPr>
          <w:sz w:val="28"/>
          <w:szCs w:val="28"/>
          <w:lang w:eastAsia="ru-RU"/>
        </w:rPr>
        <w:t>я</w:t>
      </w:r>
      <w:r w:rsidRPr="00B82D89">
        <w:rPr>
          <w:sz w:val="28"/>
          <w:szCs w:val="28"/>
          <w:lang w:eastAsia="ru-RU"/>
        </w:rPr>
        <w:t>, развити</w:t>
      </w:r>
      <w:r>
        <w:rPr>
          <w:sz w:val="28"/>
          <w:szCs w:val="28"/>
          <w:lang w:eastAsia="ru-RU"/>
        </w:rPr>
        <w:t>я</w:t>
      </w:r>
      <w:r w:rsidRPr="00B82D89">
        <w:rPr>
          <w:sz w:val="28"/>
          <w:szCs w:val="28"/>
          <w:lang w:eastAsia="ru-RU"/>
        </w:rPr>
        <w:t>, дооборудовани</w:t>
      </w:r>
      <w:r>
        <w:rPr>
          <w:sz w:val="28"/>
          <w:szCs w:val="28"/>
          <w:lang w:eastAsia="ru-RU"/>
        </w:rPr>
        <w:t>я</w:t>
      </w:r>
      <w:r w:rsidRPr="00B82D89">
        <w:rPr>
          <w:sz w:val="28"/>
          <w:szCs w:val="28"/>
          <w:lang w:eastAsia="ru-RU"/>
        </w:rPr>
        <w:t xml:space="preserve"> и поддержани</w:t>
      </w:r>
      <w:r>
        <w:rPr>
          <w:sz w:val="28"/>
          <w:szCs w:val="28"/>
          <w:lang w:eastAsia="ru-RU"/>
        </w:rPr>
        <w:t>я</w:t>
      </w:r>
      <w:r w:rsidRPr="00B82D89">
        <w:rPr>
          <w:sz w:val="28"/>
          <w:szCs w:val="28"/>
          <w:lang w:eastAsia="ru-RU"/>
        </w:rPr>
        <w:t xml:space="preserve"> в постоянной готовности сегмента обеспечения правопорядка и профилактики правонарушений, включая системы видеонаблюдения, создани</w:t>
      </w:r>
      <w:r w:rsidR="00F44676">
        <w:rPr>
          <w:sz w:val="28"/>
          <w:szCs w:val="28"/>
          <w:lang w:eastAsia="ru-RU"/>
        </w:rPr>
        <w:t>я</w:t>
      </w:r>
      <w:proofErr w:type="gramEnd"/>
      <w:r w:rsidRPr="00B82D89">
        <w:rPr>
          <w:sz w:val="28"/>
          <w:szCs w:val="28"/>
          <w:lang w:eastAsia="ru-RU"/>
        </w:rPr>
        <w:t xml:space="preserve"> запасов технических сре</w:t>
      </w:r>
      <w:proofErr w:type="gramStart"/>
      <w:r w:rsidRPr="00B82D89">
        <w:rPr>
          <w:sz w:val="28"/>
          <w:szCs w:val="28"/>
          <w:lang w:eastAsia="ru-RU"/>
        </w:rPr>
        <w:t>дств дл</w:t>
      </w:r>
      <w:proofErr w:type="gramEnd"/>
      <w:r w:rsidRPr="00B82D89">
        <w:rPr>
          <w:sz w:val="28"/>
          <w:szCs w:val="28"/>
          <w:lang w:eastAsia="ru-RU"/>
        </w:rPr>
        <w:t>я ремонта системы видеонаблюдения на территории города Ставрополя и каналов передачи данных</w:t>
      </w:r>
      <w:r w:rsidR="00F44676">
        <w:rPr>
          <w:sz w:val="28"/>
          <w:szCs w:val="28"/>
          <w:lang w:eastAsia="ru-RU"/>
        </w:rPr>
        <w:t>.</w:t>
      </w:r>
    </w:p>
    <w:p w:rsidR="00E45C6C" w:rsidRDefault="00E45C6C" w:rsidP="00F4467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96A0F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396A0F">
        <w:rPr>
          <w:sz w:val="28"/>
          <w:szCs w:val="28"/>
        </w:rPr>
        <w:t xml:space="preserve"> 5 «</w:t>
      </w:r>
      <w:r w:rsidRPr="00396A0F">
        <w:rPr>
          <w:sz w:val="28"/>
          <w:szCs w:val="28"/>
          <w:lang w:eastAsia="ru-RU"/>
        </w:rPr>
        <w:t>Сведения о составе и значениях показателей (индикаторов) достижения цели и решения задач подпрограмм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396A0F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уточнения наименования показателя (индикатора) достижения цели программы и</w:t>
      </w:r>
      <w:proofErr w:type="gramEnd"/>
      <w:r>
        <w:rPr>
          <w:sz w:val="28"/>
          <w:szCs w:val="28"/>
        </w:rPr>
        <w:t xml:space="preserve"> показателя решения задач:</w:t>
      </w:r>
    </w:p>
    <w:p w:rsidR="00E45C6C" w:rsidRDefault="00E45C6C" w:rsidP="00B82D8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C6C">
        <w:rPr>
          <w:sz w:val="28"/>
          <w:szCs w:val="28"/>
        </w:rPr>
        <w:t>а) по строке 15 в графе 2 слова «Количество оборудования (устройств) системы оповещения» заменить словами «Количество оборудования (устройств) системы оповещения и информирования»;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б) по строке 16:</w:t>
      </w:r>
    </w:p>
    <w:p w:rsidR="00E45C6C" w:rsidRPr="00E45C6C" w:rsidRDefault="00E45C6C" w:rsidP="00E45C6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2 слова «</w:t>
      </w:r>
      <w:r w:rsidRPr="00E45C6C">
        <w:rPr>
          <w:rFonts w:eastAsia="Calibri"/>
          <w:szCs w:val="28"/>
        </w:rPr>
        <w:t>Количество установленных систем видеонаблюдения в местах массового пребывания людей, в том числе в местах проведения мероприятий и на автомобильных дорогах города Ставрополя</w:t>
      </w:r>
      <w:r w:rsidRPr="00E45C6C">
        <w:rPr>
          <w:rFonts w:eastAsia="Calibri"/>
          <w:szCs w:val="28"/>
          <w:lang w:eastAsia="en-US"/>
        </w:rPr>
        <w:t>» заменить словами «</w:t>
      </w:r>
      <w:r w:rsidRPr="00E45C6C">
        <w:rPr>
          <w:rFonts w:eastAsia="Calibri"/>
          <w:szCs w:val="28"/>
        </w:rPr>
        <w:t>Количество установленных видеокамер в местах массового пребывания людей, в том числе в местах проведения мероприятий и на автомобильных дорогах города Ставрополя</w:t>
      </w:r>
      <w:r w:rsidRPr="00E45C6C">
        <w:rPr>
          <w:rFonts w:eastAsia="Calibri"/>
          <w:szCs w:val="28"/>
          <w:lang w:eastAsia="en-US"/>
        </w:rPr>
        <w:t>»;</w:t>
      </w:r>
    </w:p>
    <w:p w:rsidR="00E45C6C" w:rsidRPr="00E45C6C" w:rsidRDefault="00E45C6C" w:rsidP="00E45C6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4 цифры «48» заменить цифрами «24»;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5 цифры «51» заменить цифрами «40»;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6 цифры «53» заменить цифрами «58»;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7 цифры «55» заменить цифрами «76»;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8 цифры «57» заменить цифрами «96»;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9 цифры «59» заменить цифрами «116»;</w:t>
      </w:r>
    </w:p>
    <w:p w:rsidR="00E45C6C" w:rsidRPr="00E45C6C" w:rsidRDefault="00E45C6C" w:rsidP="00E45C6C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E45C6C">
        <w:rPr>
          <w:rFonts w:eastAsia="Calibri"/>
          <w:szCs w:val="28"/>
          <w:lang w:eastAsia="en-US"/>
        </w:rPr>
        <w:t>в графе 10 цифры «61» заменить цифрами «136»;</w:t>
      </w:r>
    </w:p>
    <w:p w:rsidR="00E45C6C" w:rsidRPr="00B82D89" w:rsidRDefault="00E45C6C" w:rsidP="00E45C6C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C6C">
        <w:rPr>
          <w:sz w:val="28"/>
          <w:szCs w:val="28"/>
        </w:rPr>
        <w:t>в графе 11 цифры «63» заменить цифрами «156».</w:t>
      </w:r>
    </w:p>
    <w:p w:rsidR="002E0965" w:rsidRDefault="00173981" w:rsidP="00173981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F44676" w:rsidRPr="00173981">
        <w:rPr>
          <w:szCs w:val="28"/>
        </w:rPr>
        <w:t>Внесени</w:t>
      </w:r>
      <w:r w:rsidR="00F44676">
        <w:rPr>
          <w:szCs w:val="28"/>
        </w:rPr>
        <w:t>е</w:t>
      </w:r>
      <w:r w:rsidR="00F44676" w:rsidRPr="00173981">
        <w:rPr>
          <w:szCs w:val="28"/>
        </w:rPr>
        <w:t xml:space="preserve"> изменений в</w:t>
      </w:r>
      <w:r w:rsidR="00F44676" w:rsidRPr="00F44676">
        <w:rPr>
          <w:szCs w:val="28"/>
        </w:rPr>
        <w:t xml:space="preserve"> </w:t>
      </w:r>
      <w:r w:rsidR="00F44676">
        <w:rPr>
          <w:szCs w:val="28"/>
        </w:rPr>
        <w:t>наименования показателя (индикатора) достижения цели программы и показателя решения задач</w:t>
      </w:r>
      <w:r w:rsidR="00F44676">
        <w:rPr>
          <w:szCs w:val="28"/>
        </w:rPr>
        <w:t xml:space="preserve"> приведет к единому подходу при учете к</w:t>
      </w:r>
      <w:r w:rsidR="00F44676" w:rsidRPr="00E45C6C">
        <w:rPr>
          <w:rFonts w:eastAsia="Calibri"/>
          <w:szCs w:val="28"/>
        </w:rPr>
        <w:t>оличеств</w:t>
      </w:r>
      <w:r w:rsidR="00F44676">
        <w:rPr>
          <w:rFonts w:eastAsia="Calibri"/>
          <w:szCs w:val="28"/>
        </w:rPr>
        <w:t>а</w:t>
      </w:r>
      <w:r w:rsidR="00F44676" w:rsidRPr="00E45C6C">
        <w:rPr>
          <w:rFonts w:eastAsia="Calibri"/>
          <w:szCs w:val="28"/>
        </w:rPr>
        <w:t xml:space="preserve"> установленных видеокамер в местах массового пребывания людей, в том числе в местах проведения мероприятий </w:t>
      </w:r>
      <w:r w:rsidR="00F44676" w:rsidRPr="00E45C6C">
        <w:rPr>
          <w:rFonts w:eastAsia="Calibri"/>
          <w:szCs w:val="28"/>
        </w:rPr>
        <w:lastRenderedPageBreak/>
        <w:t>и на автомобильных дорогах города Ставрополя</w:t>
      </w:r>
      <w:r w:rsidR="00F44676">
        <w:rPr>
          <w:rFonts w:eastAsia="Calibri"/>
          <w:szCs w:val="28"/>
        </w:rPr>
        <w:t xml:space="preserve">, а так же к единому учету </w:t>
      </w:r>
      <w:r w:rsidR="00F44676">
        <w:rPr>
          <w:rFonts w:eastAsia="Calibri"/>
          <w:szCs w:val="28"/>
        </w:rPr>
        <w:t>в учреждениях</w:t>
      </w:r>
      <w:r w:rsidR="00F44676">
        <w:rPr>
          <w:rFonts w:eastAsia="Calibri"/>
          <w:szCs w:val="28"/>
        </w:rPr>
        <w:t xml:space="preserve"> количества видеокамер, на балансе, которых они находятся.</w:t>
      </w:r>
      <w:proofErr w:type="gramEnd"/>
    </w:p>
    <w:p w:rsidR="006D5BB5" w:rsidRPr="00C30AAB" w:rsidRDefault="006D5BB5" w:rsidP="006D5BB5">
      <w:pPr>
        <w:ind w:firstLine="709"/>
        <w:jc w:val="both"/>
        <w:rPr>
          <w:szCs w:val="28"/>
        </w:rPr>
      </w:pPr>
      <w:proofErr w:type="gramStart"/>
      <w:r w:rsidRPr="00C30AAB">
        <w:rPr>
          <w:bCs/>
          <w:color w:val="000000"/>
          <w:spacing w:val="1"/>
          <w:w w:val="105"/>
          <w:szCs w:val="28"/>
        </w:rPr>
        <w:t>В случае принятия проекта постановления</w:t>
      </w:r>
      <w:r w:rsidR="005B5B69">
        <w:rPr>
          <w:bCs/>
          <w:color w:val="000000"/>
          <w:spacing w:val="1"/>
          <w:w w:val="105"/>
          <w:szCs w:val="28"/>
        </w:rPr>
        <w:t>:</w:t>
      </w:r>
      <w:r w:rsidRPr="00C30AAB">
        <w:rPr>
          <w:szCs w:val="28"/>
        </w:rPr>
        <w:t xml:space="preserve"> </w:t>
      </w:r>
      <w:r w:rsidR="00CC62E2" w:rsidRPr="00C30AAB">
        <w:rPr>
          <w:szCs w:val="28"/>
        </w:rPr>
        <w:t>бу</w:t>
      </w:r>
      <w:r w:rsidR="005B5B69">
        <w:rPr>
          <w:szCs w:val="28"/>
        </w:rPr>
        <w:t>дут</w:t>
      </w:r>
      <w:r w:rsidR="00CC62E2" w:rsidRPr="00C30AAB">
        <w:rPr>
          <w:szCs w:val="28"/>
        </w:rPr>
        <w:t xml:space="preserve"> осуществляться </w:t>
      </w:r>
      <w:r w:rsidR="005B5B69" w:rsidRPr="005B5B69">
        <w:rPr>
          <w:szCs w:val="28"/>
        </w:rPr>
        <w:t>совершенствовани</w:t>
      </w:r>
      <w:r w:rsidR="005B5B69">
        <w:rPr>
          <w:szCs w:val="28"/>
        </w:rPr>
        <w:t>е</w:t>
      </w:r>
      <w:r w:rsidR="005B5B69" w:rsidRPr="005B5B69">
        <w:rPr>
          <w:szCs w:val="28"/>
        </w:rPr>
        <w:t>, развити</w:t>
      </w:r>
      <w:r w:rsidR="005B5B69">
        <w:rPr>
          <w:szCs w:val="28"/>
        </w:rPr>
        <w:t>е</w:t>
      </w:r>
      <w:r w:rsidR="005B5B69" w:rsidRPr="005B5B69">
        <w:rPr>
          <w:szCs w:val="28"/>
        </w:rPr>
        <w:t>, дооборудовани</w:t>
      </w:r>
      <w:r w:rsidR="005B5B69">
        <w:rPr>
          <w:szCs w:val="28"/>
        </w:rPr>
        <w:t>е</w:t>
      </w:r>
      <w:r w:rsidR="005B5B69" w:rsidRPr="005B5B69">
        <w:rPr>
          <w:szCs w:val="28"/>
        </w:rPr>
        <w:t xml:space="preserve"> и поддержани</w:t>
      </w:r>
      <w:r w:rsidR="005B5B69">
        <w:rPr>
          <w:szCs w:val="28"/>
        </w:rPr>
        <w:t>е</w:t>
      </w:r>
      <w:r w:rsidR="005B5B69" w:rsidRPr="005B5B69">
        <w:rPr>
          <w:szCs w:val="28"/>
        </w:rPr>
        <w:t xml:space="preserve"> в постоянной готовности муниципальной системы оповещения, создания запасов технических средств для оповещения (в том числе для ремонта системы оповещения) и оплат</w:t>
      </w:r>
      <w:r w:rsidR="005B5B69">
        <w:rPr>
          <w:szCs w:val="28"/>
        </w:rPr>
        <w:t>а</w:t>
      </w:r>
      <w:r w:rsidR="005B5B69" w:rsidRPr="005B5B69">
        <w:rPr>
          <w:szCs w:val="28"/>
        </w:rPr>
        <w:t xml:space="preserve"> каналов связи до оконечных устройств оповещения, а также возможность построения, развития, дооборудования и поддержания в постоянной готовности сегмента обеспечения правопорядка и профилактики правонарушений, включая системы видеонаблюдения, создания</w:t>
      </w:r>
      <w:proofErr w:type="gramEnd"/>
      <w:r w:rsidR="005B5B69" w:rsidRPr="005B5B69">
        <w:rPr>
          <w:szCs w:val="28"/>
        </w:rPr>
        <w:t xml:space="preserve"> </w:t>
      </w:r>
      <w:proofErr w:type="gramStart"/>
      <w:r w:rsidR="005B5B69" w:rsidRPr="005B5B69">
        <w:rPr>
          <w:szCs w:val="28"/>
        </w:rPr>
        <w:t>запасов технических средств для ремонта системы видеонаблюдения на территории города Ставрополя и каналов передачи данных</w:t>
      </w:r>
      <w:r w:rsidR="005B5B69">
        <w:rPr>
          <w:szCs w:val="28"/>
        </w:rPr>
        <w:t xml:space="preserve">; будет </w:t>
      </w:r>
      <w:r w:rsidR="005B5B69">
        <w:rPr>
          <w:szCs w:val="28"/>
        </w:rPr>
        <w:t>едино</w:t>
      </w:r>
      <w:r w:rsidR="005B5B69">
        <w:rPr>
          <w:szCs w:val="28"/>
        </w:rPr>
        <w:t>образный</w:t>
      </w:r>
      <w:r w:rsidR="005B5B69">
        <w:rPr>
          <w:szCs w:val="28"/>
        </w:rPr>
        <w:t xml:space="preserve"> подход при учете к</w:t>
      </w:r>
      <w:r w:rsidR="005B5B69" w:rsidRPr="00E45C6C">
        <w:rPr>
          <w:rFonts w:eastAsia="Calibri"/>
          <w:szCs w:val="28"/>
        </w:rPr>
        <w:t>оличеств</w:t>
      </w:r>
      <w:r w:rsidR="005B5B69">
        <w:rPr>
          <w:rFonts w:eastAsia="Calibri"/>
          <w:szCs w:val="28"/>
        </w:rPr>
        <w:t>а</w:t>
      </w:r>
      <w:r w:rsidR="005B5B69" w:rsidRPr="00E45C6C">
        <w:rPr>
          <w:rFonts w:eastAsia="Calibri"/>
          <w:szCs w:val="28"/>
        </w:rPr>
        <w:t xml:space="preserve"> установленных видеокамер в местах массового пребывания людей, в том числе в местах проведения мероприятий и на автомобильных дорогах города Ставрополя</w:t>
      </w:r>
      <w:r w:rsidR="005B5B69">
        <w:rPr>
          <w:rFonts w:eastAsia="Calibri"/>
          <w:szCs w:val="28"/>
        </w:rPr>
        <w:t>, а так же</w:t>
      </w:r>
      <w:r w:rsidR="005B5B69">
        <w:rPr>
          <w:rFonts w:eastAsia="Calibri"/>
          <w:szCs w:val="28"/>
        </w:rPr>
        <w:t xml:space="preserve"> един</w:t>
      </w:r>
      <w:r w:rsidR="005B5B69">
        <w:rPr>
          <w:rFonts w:eastAsia="Calibri"/>
          <w:szCs w:val="28"/>
        </w:rPr>
        <w:t>ый учет</w:t>
      </w:r>
      <w:r w:rsidR="005B5B69">
        <w:rPr>
          <w:rFonts w:eastAsia="Calibri"/>
          <w:szCs w:val="28"/>
        </w:rPr>
        <w:t xml:space="preserve"> в учреждениях количества видеокамер, на балансе, которых они находятся</w:t>
      </w:r>
      <w:r w:rsidR="00C30AAB" w:rsidRPr="00C30AAB">
        <w:rPr>
          <w:szCs w:val="28"/>
        </w:rPr>
        <w:t>.</w:t>
      </w:r>
      <w:proofErr w:type="gramEnd"/>
    </w:p>
    <w:p w:rsidR="00462D6C" w:rsidRDefault="006D5BB5" w:rsidP="00462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2E2">
        <w:rPr>
          <w:rFonts w:ascii="Times New Roman" w:hAnsi="Times New Roman" w:cs="Times New Roman"/>
          <w:sz w:val="28"/>
          <w:szCs w:val="28"/>
        </w:rPr>
        <w:t xml:space="preserve">Последствием непринятия проекта постановления будет </w:t>
      </w:r>
      <w:r w:rsidR="00C30AAB">
        <w:rPr>
          <w:rFonts w:ascii="Times New Roman" w:hAnsi="Times New Roman" w:cs="Times New Roman"/>
          <w:sz w:val="28"/>
          <w:szCs w:val="28"/>
        </w:rPr>
        <w:t xml:space="preserve">вероятность снижения уровня безопасности города Ставрополя, снижение уровня защищенности </w:t>
      </w:r>
      <w:r w:rsidR="00462D6C">
        <w:rPr>
          <w:rFonts w:ascii="Times New Roman" w:hAnsi="Times New Roman" w:cs="Times New Roman"/>
          <w:sz w:val="28"/>
          <w:szCs w:val="28"/>
        </w:rPr>
        <w:t>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</w:t>
      </w:r>
      <w:r w:rsidR="00462D6C" w:rsidRPr="00462D6C">
        <w:rPr>
          <w:rFonts w:ascii="Times New Roman" w:hAnsi="Times New Roman" w:cs="Times New Roman"/>
          <w:sz w:val="28"/>
          <w:szCs w:val="28"/>
        </w:rPr>
        <w:t xml:space="preserve"> </w:t>
      </w:r>
      <w:r w:rsidR="00462D6C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характера, в том числе при возникновении пожаров, увеличение экономического ущерба, снижение уровня эффективности деятельности сил и средств при проведении работ по предупреждению и</w:t>
      </w:r>
      <w:proofErr w:type="gramEnd"/>
      <w:r w:rsidR="00462D6C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462D6C" w:rsidRPr="00462D6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462D6C">
        <w:rPr>
          <w:rFonts w:ascii="Times New Roman" w:hAnsi="Times New Roman" w:cs="Times New Roman"/>
          <w:sz w:val="28"/>
          <w:szCs w:val="28"/>
        </w:rPr>
        <w:t>, снижение эффективности систем мониторинга и предупреждения чрезвычайных ситуаций, происшествий и правонарушений.</w:t>
      </w:r>
    </w:p>
    <w:p w:rsidR="00481C5E" w:rsidRPr="004A36C3" w:rsidRDefault="00481C5E" w:rsidP="00FF69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B304CC" w:rsidRDefault="00B304CC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p w:rsidR="006218B4" w:rsidRPr="003B6DEB" w:rsidRDefault="006218B4" w:rsidP="00FF692B">
      <w:pPr>
        <w:pStyle w:val="1"/>
        <w:shd w:val="clear" w:color="auto" w:fill="FFFFFF"/>
        <w:spacing w:line="240" w:lineRule="auto"/>
        <w:ind w:left="0" w:firstLine="720"/>
        <w:jc w:val="both"/>
        <w:rPr>
          <w:spacing w:val="-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36"/>
        <w:gridCol w:w="3526"/>
      </w:tblGrid>
      <w:tr w:rsidR="006D5BB5" w:rsidRPr="006D5BB5" w:rsidTr="00F57D15">
        <w:trPr>
          <w:trHeight w:val="754"/>
        </w:trPr>
        <w:tc>
          <w:tcPr>
            <w:tcW w:w="6370" w:type="dxa"/>
          </w:tcPr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proofErr w:type="gramStart"/>
            <w:r w:rsidRPr="006D5BB5">
              <w:rPr>
                <w:szCs w:val="28"/>
              </w:rPr>
              <w:t>Исполняющий</w:t>
            </w:r>
            <w:proofErr w:type="gramEnd"/>
            <w:r w:rsidRPr="006D5BB5">
              <w:rPr>
                <w:szCs w:val="28"/>
              </w:rPr>
              <w:t xml:space="preserve"> обязанности руководителя</w:t>
            </w:r>
            <w:r w:rsidRPr="006D5BB5">
              <w:rPr>
                <w:szCs w:val="28"/>
              </w:rPr>
              <w:br/>
              <w:t xml:space="preserve">комитета по делам гражданской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>заместитель руководителя</w:t>
            </w:r>
            <w:r w:rsidRPr="006D5BB5">
              <w:rPr>
                <w:szCs w:val="28"/>
              </w:rPr>
              <w:br/>
              <w:t xml:space="preserve">комитета по делам </w:t>
            </w:r>
            <w:proofErr w:type="gramStart"/>
            <w:r w:rsidRPr="006D5BB5">
              <w:rPr>
                <w:szCs w:val="28"/>
              </w:rPr>
              <w:t>гражданской</w:t>
            </w:r>
            <w:proofErr w:type="gramEnd"/>
            <w:r w:rsidRPr="006D5BB5">
              <w:rPr>
                <w:szCs w:val="28"/>
              </w:rPr>
              <w:t xml:space="preserve"> </w:t>
            </w:r>
          </w:p>
          <w:p w:rsidR="006D5BB5" w:rsidRPr="006D5BB5" w:rsidRDefault="006D5BB5" w:rsidP="006D5BB5">
            <w:pPr>
              <w:spacing w:line="240" w:lineRule="exact"/>
              <w:ind w:left="-108"/>
              <w:rPr>
                <w:szCs w:val="28"/>
              </w:rPr>
            </w:pPr>
            <w:r w:rsidRPr="006D5BB5">
              <w:rPr>
                <w:szCs w:val="28"/>
              </w:rPr>
              <w:t xml:space="preserve">обороны и чрезвычайным ситуациям </w:t>
            </w: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Cs w:val="28"/>
              </w:rPr>
            </w:pPr>
            <w:r w:rsidRPr="006D5BB5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1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</w:p>
          <w:p w:rsidR="006D5BB5" w:rsidRPr="006D5BB5" w:rsidRDefault="00880C31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Я.В. Васильковский</w:t>
            </w:r>
          </w:p>
        </w:tc>
      </w:tr>
    </w:tbl>
    <w:p w:rsidR="00FE522D" w:rsidRPr="003B6DEB" w:rsidRDefault="00FE522D" w:rsidP="003B6DEB">
      <w:pPr>
        <w:pStyle w:val="1"/>
        <w:shd w:val="clear" w:color="auto" w:fill="FFFFFF"/>
        <w:spacing w:line="240" w:lineRule="atLeast"/>
        <w:ind w:left="0" w:firstLine="720"/>
        <w:jc w:val="both"/>
        <w:rPr>
          <w:spacing w:val="-6"/>
          <w:sz w:val="20"/>
        </w:rPr>
      </w:pPr>
    </w:p>
    <w:p w:rsidR="006A470C" w:rsidRDefault="006A470C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  <w:bookmarkStart w:id="1" w:name="_GoBack"/>
      <w:bookmarkEnd w:id="1"/>
    </w:p>
    <w:p w:rsidR="00A35119" w:rsidRDefault="00A35119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141721" w:rsidRDefault="00141721" w:rsidP="00650486">
      <w:pPr>
        <w:rPr>
          <w:sz w:val="20"/>
        </w:rPr>
      </w:pPr>
    </w:p>
    <w:p w:rsidR="00A35119" w:rsidRDefault="00A35119" w:rsidP="00650486">
      <w:pPr>
        <w:rPr>
          <w:sz w:val="20"/>
        </w:rPr>
      </w:pPr>
    </w:p>
    <w:p w:rsidR="00650486" w:rsidRDefault="006D5BB5" w:rsidP="00650486">
      <w:pPr>
        <w:rPr>
          <w:sz w:val="20"/>
        </w:rPr>
      </w:pPr>
      <w:r>
        <w:rPr>
          <w:sz w:val="20"/>
        </w:rPr>
        <w:t>З.В. Павлова</w:t>
      </w:r>
    </w:p>
    <w:p w:rsidR="006D5BB5" w:rsidRDefault="006D5BB5" w:rsidP="00650486">
      <w:pPr>
        <w:rPr>
          <w:sz w:val="20"/>
        </w:rPr>
      </w:pPr>
      <w:r>
        <w:rPr>
          <w:sz w:val="20"/>
        </w:rPr>
        <w:t>56-14-27</w:t>
      </w:r>
    </w:p>
    <w:sectPr w:rsidR="006D5BB5" w:rsidSect="00E851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9E" w:rsidRDefault="0061729E" w:rsidP="00FE522D">
      <w:r>
        <w:separator/>
      </w:r>
    </w:p>
  </w:endnote>
  <w:endnote w:type="continuationSeparator" w:id="0">
    <w:p w:rsidR="0061729E" w:rsidRDefault="0061729E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9E" w:rsidRDefault="0061729E" w:rsidP="00FE522D">
      <w:r>
        <w:separator/>
      </w:r>
    </w:p>
  </w:footnote>
  <w:footnote w:type="continuationSeparator" w:id="0">
    <w:p w:rsidR="0061729E" w:rsidRDefault="0061729E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753FD1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5B5B69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6957F7"/>
    <w:multiLevelType w:val="hybridMultilevel"/>
    <w:tmpl w:val="91423E42"/>
    <w:lvl w:ilvl="0" w:tplc="66E28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927"/>
    <w:rsid w:val="0001043A"/>
    <w:rsid w:val="00014156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41DD"/>
    <w:rsid w:val="00077009"/>
    <w:rsid w:val="00087571"/>
    <w:rsid w:val="00091473"/>
    <w:rsid w:val="00094307"/>
    <w:rsid w:val="000A560D"/>
    <w:rsid w:val="000B021F"/>
    <w:rsid w:val="000C158A"/>
    <w:rsid w:val="000C4714"/>
    <w:rsid w:val="000D012D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3981"/>
    <w:rsid w:val="00174BB9"/>
    <w:rsid w:val="00174EEC"/>
    <w:rsid w:val="00175113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22D25"/>
    <w:rsid w:val="0023595B"/>
    <w:rsid w:val="00242B93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3ED5"/>
    <w:rsid w:val="002C6927"/>
    <w:rsid w:val="002C7D38"/>
    <w:rsid w:val="002E0965"/>
    <w:rsid w:val="002E26C8"/>
    <w:rsid w:val="002F5124"/>
    <w:rsid w:val="002F6E85"/>
    <w:rsid w:val="0030048B"/>
    <w:rsid w:val="00302822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7723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E19EC"/>
    <w:rsid w:val="003E6DD2"/>
    <w:rsid w:val="003F1164"/>
    <w:rsid w:val="003F2537"/>
    <w:rsid w:val="00403D2D"/>
    <w:rsid w:val="00427003"/>
    <w:rsid w:val="00445B27"/>
    <w:rsid w:val="0045303B"/>
    <w:rsid w:val="00454483"/>
    <w:rsid w:val="004550C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4852"/>
    <w:rsid w:val="004C50B5"/>
    <w:rsid w:val="004D3DA5"/>
    <w:rsid w:val="004E60AC"/>
    <w:rsid w:val="004F3669"/>
    <w:rsid w:val="0050314C"/>
    <w:rsid w:val="00510ED0"/>
    <w:rsid w:val="0051697E"/>
    <w:rsid w:val="00527F2B"/>
    <w:rsid w:val="00537446"/>
    <w:rsid w:val="00542A5C"/>
    <w:rsid w:val="00552237"/>
    <w:rsid w:val="0055282F"/>
    <w:rsid w:val="00556EE3"/>
    <w:rsid w:val="005630F0"/>
    <w:rsid w:val="00570356"/>
    <w:rsid w:val="005735A4"/>
    <w:rsid w:val="005756F6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B5B69"/>
    <w:rsid w:val="005C2454"/>
    <w:rsid w:val="005C56D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1729E"/>
    <w:rsid w:val="006204F2"/>
    <w:rsid w:val="006218B4"/>
    <w:rsid w:val="00640D73"/>
    <w:rsid w:val="0064120F"/>
    <w:rsid w:val="00650486"/>
    <w:rsid w:val="006714A7"/>
    <w:rsid w:val="006812A3"/>
    <w:rsid w:val="00681C29"/>
    <w:rsid w:val="0068363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F0865"/>
    <w:rsid w:val="006F6AA1"/>
    <w:rsid w:val="00701640"/>
    <w:rsid w:val="00717F8D"/>
    <w:rsid w:val="00720D8E"/>
    <w:rsid w:val="0072188D"/>
    <w:rsid w:val="00721FD1"/>
    <w:rsid w:val="00726613"/>
    <w:rsid w:val="007273B8"/>
    <w:rsid w:val="0073432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599C"/>
    <w:rsid w:val="007D714F"/>
    <w:rsid w:val="00810B38"/>
    <w:rsid w:val="00821C76"/>
    <w:rsid w:val="00827F7C"/>
    <w:rsid w:val="00834873"/>
    <w:rsid w:val="00836CC9"/>
    <w:rsid w:val="00863A32"/>
    <w:rsid w:val="00874053"/>
    <w:rsid w:val="00880C31"/>
    <w:rsid w:val="00881BFE"/>
    <w:rsid w:val="008862B5"/>
    <w:rsid w:val="00891E36"/>
    <w:rsid w:val="008927F5"/>
    <w:rsid w:val="0089655A"/>
    <w:rsid w:val="008A6C8F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5C65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1575D"/>
    <w:rsid w:val="00A30EBF"/>
    <w:rsid w:val="00A35119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A6EB9"/>
    <w:rsid w:val="00AB212B"/>
    <w:rsid w:val="00AB79D8"/>
    <w:rsid w:val="00AC505E"/>
    <w:rsid w:val="00AC5AF6"/>
    <w:rsid w:val="00AF02B8"/>
    <w:rsid w:val="00AF6650"/>
    <w:rsid w:val="00B0163B"/>
    <w:rsid w:val="00B06B02"/>
    <w:rsid w:val="00B27E9F"/>
    <w:rsid w:val="00B304CC"/>
    <w:rsid w:val="00B33D99"/>
    <w:rsid w:val="00B41ABC"/>
    <w:rsid w:val="00B5384F"/>
    <w:rsid w:val="00B63BB3"/>
    <w:rsid w:val="00B82D89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F6C44"/>
    <w:rsid w:val="00C11939"/>
    <w:rsid w:val="00C17239"/>
    <w:rsid w:val="00C1761D"/>
    <w:rsid w:val="00C30AAB"/>
    <w:rsid w:val="00C34C0A"/>
    <w:rsid w:val="00C35301"/>
    <w:rsid w:val="00C42CAA"/>
    <w:rsid w:val="00C44254"/>
    <w:rsid w:val="00C502BF"/>
    <w:rsid w:val="00C5157A"/>
    <w:rsid w:val="00C62B56"/>
    <w:rsid w:val="00C67392"/>
    <w:rsid w:val="00C73018"/>
    <w:rsid w:val="00C83C65"/>
    <w:rsid w:val="00C87B4E"/>
    <w:rsid w:val="00C93818"/>
    <w:rsid w:val="00C941E6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7D51"/>
    <w:rsid w:val="00D169CD"/>
    <w:rsid w:val="00D21E13"/>
    <w:rsid w:val="00D27769"/>
    <w:rsid w:val="00D3136B"/>
    <w:rsid w:val="00D34BDA"/>
    <w:rsid w:val="00D409F6"/>
    <w:rsid w:val="00D43DC9"/>
    <w:rsid w:val="00D47D2F"/>
    <w:rsid w:val="00D60196"/>
    <w:rsid w:val="00D9274B"/>
    <w:rsid w:val="00D93387"/>
    <w:rsid w:val="00D96735"/>
    <w:rsid w:val="00DB5218"/>
    <w:rsid w:val="00DF673A"/>
    <w:rsid w:val="00E02CB6"/>
    <w:rsid w:val="00E079CB"/>
    <w:rsid w:val="00E10C1D"/>
    <w:rsid w:val="00E3685D"/>
    <w:rsid w:val="00E42B38"/>
    <w:rsid w:val="00E44B96"/>
    <w:rsid w:val="00E452FF"/>
    <w:rsid w:val="00E45C6C"/>
    <w:rsid w:val="00E45D71"/>
    <w:rsid w:val="00E52E0F"/>
    <w:rsid w:val="00E578D2"/>
    <w:rsid w:val="00E605FA"/>
    <w:rsid w:val="00E62A35"/>
    <w:rsid w:val="00E66FF2"/>
    <w:rsid w:val="00E7663D"/>
    <w:rsid w:val="00E85118"/>
    <w:rsid w:val="00E93D4B"/>
    <w:rsid w:val="00E963F8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EF56EC"/>
    <w:rsid w:val="00F1237A"/>
    <w:rsid w:val="00F14556"/>
    <w:rsid w:val="00F40559"/>
    <w:rsid w:val="00F44676"/>
    <w:rsid w:val="00F455A4"/>
    <w:rsid w:val="00F56EBC"/>
    <w:rsid w:val="00F60EAD"/>
    <w:rsid w:val="00F62315"/>
    <w:rsid w:val="00F77A96"/>
    <w:rsid w:val="00F819C0"/>
    <w:rsid w:val="00F853CB"/>
    <w:rsid w:val="00F91168"/>
    <w:rsid w:val="00F9395D"/>
    <w:rsid w:val="00F9508B"/>
    <w:rsid w:val="00FA1551"/>
    <w:rsid w:val="00FA3CC3"/>
    <w:rsid w:val="00FB6182"/>
    <w:rsid w:val="00FB7055"/>
    <w:rsid w:val="00FC3F5E"/>
    <w:rsid w:val="00FC587B"/>
    <w:rsid w:val="00FD0903"/>
    <w:rsid w:val="00FD24AF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E45C6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C7D7-3CB8-44F4-B01A-19E5512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Павлова Зинаида Валерьевна</cp:lastModifiedBy>
  <cp:revision>8</cp:revision>
  <cp:lastPrinted>2019-11-08T06:28:00Z</cp:lastPrinted>
  <dcterms:created xsi:type="dcterms:W3CDTF">2019-10-14T12:17:00Z</dcterms:created>
  <dcterms:modified xsi:type="dcterms:W3CDTF">2020-05-12T09:31:00Z</dcterms:modified>
</cp:coreProperties>
</file>